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86" w:rsidRPr="00650186" w:rsidRDefault="00650186" w:rsidP="003D3961">
      <w:pPr>
        <w:widowControl/>
        <w:spacing w:before="0" w:line="312" w:lineRule="auto"/>
        <w:ind w:firstLine="0"/>
        <w:jc w:val="center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21 декабря 1994 года N 68-ФЗ</w:t>
      </w:r>
      <w:r w:rsidR="003D3961">
        <w:rPr>
          <w:rFonts w:ascii="Verdana" w:hAnsi="Verdana"/>
          <w:sz w:val="21"/>
          <w:szCs w:val="21"/>
        </w:rPr>
        <w:t xml:space="preserve"> ( в редакции от 30.12.2015)</w:t>
      </w:r>
    </w:p>
    <w:p w:rsidR="00650186" w:rsidRPr="00650186" w:rsidRDefault="009E2449" w:rsidP="00650186">
      <w:pPr>
        <w:widowControl/>
        <w:spacing w:before="0" w:line="312" w:lineRule="auto"/>
        <w:ind w:firstLine="0"/>
        <w:rPr>
          <w:rFonts w:ascii="Verdana" w:hAnsi="Verdana"/>
          <w:sz w:val="21"/>
          <w:szCs w:val="21"/>
        </w:rPr>
      </w:pPr>
      <w:r w:rsidRPr="009E2449">
        <w:rPr>
          <w:rFonts w:ascii="Verdana" w:hAnsi="Verdana"/>
          <w:sz w:val="21"/>
          <w:szCs w:val="21"/>
        </w:rPr>
        <w:pict>
          <v:rect id="_x0000_i1025" style="width:0;height:1.3pt" o:hralign="center" o:hrstd="t" o:hrnoshade="t" o:hr="t" fillcolor="black" stroked="f"/>
        </w:pict>
      </w:r>
    </w:p>
    <w:p w:rsidR="00650186" w:rsidRPr="00650186" w:rsidRDefault="00650186" w:rsidP="00650186">
      <w:pPr>
        <w:widowControl/>
        <w:spacing w:before="0"/>
        <w:ind w:firstLine="0"/>
        <w:jc w:val="center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РОССИЙСКАЯ ФЕДЕРАЦИЯ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ФЕДЕРАЛЬНЫЙ ЗАКОН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О ЗАЩИТЕ НАСЕЛЕНИЯ И ТЕРРИТОРИЙ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 xml:space="preserve">ОТ ЧРЕЗВЫЧАЙНЫХ СИТУАЦИЙ </w:t>
      </w:r>
      <w:proofErr w:type="gramStart"/>
      <w:r w:rsidRPr="00650186">
        <w:rPr>
          <w:rFonts w:ascii="Verdana" w:hAnsi="Verdana"/>
          <w:b/>
          <w:bCs/>
          <w:sz w:val="21"/>
          <w:szCs w:val="21"/>
        </w:rPr>
        <w:t>ПРИРОДНОГО</w:t>
      </w:r>
      <w:proofErr w:type="gramEnd"/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И ТЕХНОГЕННОГО ХАРАКТЕРА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Принят</w:t>
      </w:r>
      <w:proofErr w:type="gramEnd"/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Государственной Думой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11 ноября 1994 года</w:t>
      </w:r>
    </w:p>
    <w:p w:rsidR="00650186" w:rsidRPr="00650186" w:rsidRDefault="00650186" w:rsidP="00650186">
      <w:pPr>
        <w:widowControl/>
        <w:spacing w:before="0"/>
        <w:ind w:firstLine="0"/>
        <w:jc w:val="center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650186">
        <w:rPr>
          <w:rFonts w:ascii="Verdana" w:hAnsi="Verdana"/>
          <w:sz w:val="21"/>
          <w:szCs w:val="21"/>
        </w:rPr>
        <w:t xml:space="preserve"> - чрезвычайные ситуации).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30.12.2008 N 309-ФЗ)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I. ОБЩИЕ ПОЛОЖЕНИЯ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1. Основные понятия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lastRenderedPageBreak/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30.12.2008 N 309-ФЗ)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30.12.2008 N 309-ФЗ)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30.12.2008 N 309-ФЗ)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Зона чрезвычайной ситуации - это территория, на которой сложилась чрезвычайная ситуация.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650186">
        <w:rPr>
          <w:rFonts w:ascii="Verdana" w:hAnsi="Verdana"/>
          <w:sz w:val="21"/>
          <w:szCs w:val="21"/>
        </w:rPr>
        <w:t>о-</w:t>
      </w:r>
      <w:proofErr w:type="gramEnd"/>
      <w:r w:rsidRPr="00650186">
        <w:rPr>
          <w:rFonts w:ascii="Verdana" w:hAnsi="Verdana"/>
          <w:sz w:val="21"/>
          <w:szCs w:val="21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пятая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650186">
        <w:rPr>
          <w:rFonts w:ascii="Verdana" w:hAnsi="Verdana"/>
          <w:sz w:val="21"/>
          <w:szCs w:val="21"/>
        </w:rPr>
        <w:t xml:space="preserve"> или чрезвычайной ситуации.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шестая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650186">
        <w:rPr>
          <w:rFonts w:ascii="Verdana" w:hAnsi="Verdana"/>
          <w:sz w:val="21"/>
          <w:szCs w:val="21"/>
        </w:rPr>
        <w:t>принятия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седьмая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</w:t>
      </w:r>
      <w:r w:rsidRPr="00650186">
        <w:rPr>
          <w:rFonts w:ascii="Verdana" w:hAnsi="Verdana"/>
          <w:sz w:val="21"/>
          <w:szCs w:val="21"/>
        </w:rPr>
        <w:lastRenderedPageBreak/>
        <w:t>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восьмая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650186">
        <w:rPr>
          <w:rFonts w:ascii="Verdana" w:hAnsi="Verdana"/>
          <w:sz w:val="21"/>
          <w:szCs w:val="21"/>
        </w:rPr>
        <w:t xml:space="preserve"> </w:t>
      </w:r>
      <w:proofErr w:type="gramStart"/>
      <w:r w:rsidRPr="00650186">
        <w:rPr>
          <w:rFonts w:ascii="Verdana" w:hAnsi="Verdana"/>
          <w:sz w:val="21"/>
          <w:szCs w:val="21"/>
        </w:rPr>
        <w:t>объектах</w:t>
      </w:r>
      <w:proofErr w:type="gramEnd"/>
      <w:r w:rsidRPr="00650186">
        <w:rPr>
          <w:rFonts w:ascii="Verdana" w:hAnsi="Verdana"/>
          <w:sz w:val="21"/>
          <w:szCs w:val="21"/>
        </w:rPr>
        <w:t>, и обеспечения пожарной безопасности.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девятая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color w:val="0000FF"/>
          <w:sz w:val="21"/>
          <w:szCs w:val="21"/>
          <w:u w:val="single"/>
        </w:rPr>
        <w:t>Комплексная система</w:t>
      </w:r>
      <w:r w:rsidRPr="00650186">
        <w:rPr>
          <w:rFonts w:ascii="Verdana" w:hAnsi="Verdana"/>
          <w:sz w:val="21"/>
          <w:szCs w:val="21"/>
        </w:rPr>
        <w:t xml:space="preserve">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650186">
        <w:rPr>
          <w:rFonts w:ascii="Verdana" w:hAnsi="Verdana"/>
          <w:sz w:val="21"/>
          <w:szCs w:val="21"/>
        </w:rPr>
        <w:t xml:space="preserve"> (или) </w:t>
      </w:r>
      <w:proofErr w:type="gramStart"/>
      <w:r w:rsidRPr="00650186">
        <w:rPr>
          <w:rFonts w:ascii="Verdana" w:hAnsi="Verdana"/>
          <w:sz w:val="21"/>
          <w:szCs w:val="21"/>
        </w:rPr>
        <w:t>автоматизированном</w:t>
      </w:r>
      <w:proofErr w:type="gramEnd"/>
      <w:r w:rsidRPr="00650186">
        <w:rPr>
          <w:rFonts w:ascii="Verdana" w:hAnsi="Verdana"/>
          <w:sz w:val="21"/>
          <w:szCs w:val="21"/>
        </w:rPr>
        <w:t xml:space="preserve"> режимах.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десятая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одиннадцатая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двенадцатая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тринадцатая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</w:t>
      </w:r>
      <w:r w:rsidRPr="00650186">
        <w:rPr>
          <w:rFonts w:ascii="Verdana" w:hAnsi="Verdana"/>
          <w:sz w:val="21"/>
          <w:szCs w:val="21"/>
        </w:rPr>
        <w:lastRenderedPageBreak/>
        <w:t>негативному изменению (разрушению) либо существенному снижению безопасности жизнедеятельности населения.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четырнадцатая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пятнадцатая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шестнадцатая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02.05.2015 N 119-ФЗ)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семнадцатая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07.05.2009 N 84-ФЗ)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законами</w:t>
      </w:r>
      <w:r w:rsidRPr="00650186">
        <w:rPr>
          <w:rFonts w:ascii="Verdana" w:hAnsi="Verdana"/>
          <w:sz w:val="21"/>
          <w:szCs w:val="21"/>
        </w:rPr>
        <w:t xml:space="preserve">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3. Цели настоящего Федерального закона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Целями настоящего Федерального закона являются: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предупреждение возникновения и развития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снижение размеров ущерба и потерь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ликвидация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разграничение полномочий в области защиты населения и территорий от чрезвычайных ситуаций между федеральными органами исполнительной власти, </w:t>
      </w:r>
      <w:r w:rsidRPr="00650186">
        <w:rPr>
          <w:rFonts w:ascii="Verdana" w:hAnsi="Verdana"/>
          <w:sz w:val="21"/>
          <w:szCs w:val="21"/>
        </w:rPr>
        <w:lastRenderedPageBreak/>
        <w:t>органами исполнительной власти субъектов Российской Федерации, органами местного самоуправления и организациями.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(абзац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4. Единая государственная система предупреждения и ликвидации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вторая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02.05.2015 N 119-ФЗ)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создание резервов финансовых и материальных ресурсов для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14.10.2014 N 307-ФЗ)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ликвидация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постановлениями</w:t>
      </w:r>
      <w:r w:rsidRPr="00650186">
        <w:rPr>
          <w:rFonts w:ascii="Verdana" w:hAnsi="Verdana"/>
          <w:sz w:val="21"/>
          <w:szCs w:val="21"/>
        </w:rPr>
        <w:t xml:space="preserve"> и распоряжениями Правительства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02.05.2015 N 119-ФЗ)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02.05.2015 N 119-ФЗ)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1. </w:t>
      </w:r>
      <w:proofErr w:type="gramStart"/>
      <w:r w:rsidRPr="00650186">
        <w:rPr>
          <w:rFonts w:ascii="Verdana" w:hAnsi="Verdana"/>
          <w:sz w:val="21"/>
          <w:szCs w:val="21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650186">
        <w:rPr>
          <w:rFonts w:ascii="Verdana" w:hAnsi="Verdana"/>
          <w:sz w:val="21"/>
          <w:szCs w:val="21"/>
        </w:rPr>
        <w:t xml:space="preserve"> ситуаций.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4. </w:t>
      </w:r>
      <w:proofErr w:type="gramStart"/>
      <w:r w:rsidRPr="00650186">
        <w:rPr>
          <w:rFonts w:ascii="Verdana" w:hAnsi="Verdana"/>
          <w:sz w:val="21"/>
          <w:szCs w:val="21"/>
        </w:rP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 w:rsidRPr="00650186">
        <w:rPr>
          <w:rFonts w:ascii="Verdana" w:hAnsi="Verdana"/>
          <w:sz w:val="21"/>
          <w:szCs w:val="21"/>
        </w:rPr>
        <w:t xml:space="preserve"> и оповещения населения о чрезвычайных ситуациях.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5. </w:t>
      </w:r>
      <w:proofErr w:type="gramStart"/>
      <w:r w:rsidRPr="00650186">
        <w:rPr>
          <w:rFonts w:ascii="Verdana" w:hAnsi="Verdana"/>
          <w:sz w:val="21"/>
          <w:szCs w:val="21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650186">
        <w:rPr>
          <w:rFonts w:ascii="Verdana" w:hAnsi="Verdana"/>
          <w:sz w:val="21"/>
          <w:szCs w:val="21"/>
        </w:rP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 xml:space="preserve"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</w:t>
      </w:r>
      <w:r w:rsidRPr="00650186">
        <w:rPr>
          <w:rFonts w:ascii="Verdana" w:hAnsi="Verdana"/>
          <w:sz w:val="21"/>
          <w:szCs w:val="21"/>
        </w:rPr>
        <w:lastRenderedPageBreak/>
        <w:t>решение задач в области защиты населения и территорий от чрезвычайных ситуаций.</w:t>
      </w:r>
      <w:proofErr w:type="gramEnd"/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повседневной деятельности - при отсутствии угрозы возникновения чрезвычайной ситуации;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повышенной готовности - при угрозе возникновения чрезвычайной ситуации;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в) чрезвычайной ситуации - при возникновении и ликвидации чрезвычайной ситуации.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7. </w:t>
      </w:r>
      <w:proofErr w:type="gramStart"/>
      <w:r w:rsidRPr="00650186">
        <w:rPr>
          <w:rFonts w:ascii="Verdana" w:hAnsi="Verdana"/>
          <w:sz w:val="21"/>
          <w:szCs w:val="21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8. </w:t>
      </w:r>
      <w:proofErr w:type="gramStart"/>
      <w:r w:rsidRPr="00650186">
        <w:rPr>
          <w:rFonts w:ascii="Verdana" w:hAnsi="Verdana"/>
          <w:sz w:val="21"/>
          <w:szCs w:val="21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650186">
        <w:rPr>
          <w:rFonts w:ascii="Verdana" w:hAnsi="Verdana"/>
          <w:sz w:val="21"/>
          <w:szCs w:val="21"/>
        </w:rPr>
        <w:t>, устанавливается один из следующих уровней реагирования: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местный уровень реагирования: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28.11.2015 N 357-ФЗ)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28.11.2015 N 357-ФЗ)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решением главы городского округа при ликвидации чрезвычайной ситуации силами и средствами организаций и органов местного самоуправления, </w:t>
      </w:r>
      <w:r w:rsidRPr="00650186">
        <w:rPr>
          <w:rFonts w:ascii="Verdana" w:hAnsi="Verdana"/>
          <w:sz w:val="21"/>
          <w:szCs w:val="21"/>
        </w:rPr>
        <w:lastRenderedPageBreak/>
        <w:t>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 w:rsidRPr="00650186">
        <w:rPr>
          <w:rFonts w:ascii="Verdana" w:hAnsi="Verdana"/>
          <w:sz w:val="21"/>
          <w:szCs w:val="21"/>
        </w:rPr>
        <w:t xml:space="preserve"> зона чрезвычайной ситуации находится в пределах территории одного субъекта Российской Федерации;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10. </w:t>
      </w:r>
      <w:proofErr w:type="gramStart"/>
      <w:r w:rsidRPr="00650186">
        <w:rPr>
          <w:rFonts w:ascii="Verdana" w:hAnsi="Verdana"/>
          <w:sz w:val="21"/>
          <w:szCs w:val="21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пунктами 8</w:t>
      </w:r>
      <w:r w:rsidRPr="00650186">
        <w:rPr>
          <w:rFonts w:ascii="Verdana" w:hAnsi="Verdana"/>
          <w:sz w:val="21"/>
          <w:szCs w:val="21"/>
        </w:rPr>
        <w:t xml:space="preserve"> 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9</w:t>
      </w:r>
      <w:r w:rsidRPr="00650186">
        <w:rPr>
          <w:rFonts w:ascii="Verdana" w:hAnsi="Verdana"/>
          <w:sz w:val="21"/>
          <w:szCs w:val="21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 w:rsidRPr="00650186">
        <w:rPr>
          <w:rFonts w:ascii="Verdana" w:hAnsi="Verdana"/>
          <w:sz w:val="21"/>
          <w:szCs w:val="21"/>
        </w:rP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б) определять порядок </w:t>
      </w:r>
      <w:proofErr w:type="spellStart"/>
      <w:r w:rsidRPr="00650186">
        <w:rPr>
          <w:rFonts w:ascii="Verdana" w:hAnsi="Verdana"/>
          <w:sz w:val="21"/>
          <w:szCs w:val="21"/>
        </w:rPr>
        <w:t>разбронирования</w:t>
      </w:r>
      <w:proofErr w:type="spellEnd"/>
      <w:r w:rsidRPr="00650186">
        <w:rPr>
          <w:rFonts w:ascii="Verdana" w:hAnsi="Verdana"/>
          <w:sz w:val="21"/>
          <w:szCs w:val="21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в) определять порядок использования транспортных средств, сре</w:t>
      </w:r>
      <w:proofErr w:type="gramStart"/>
      <w:r w:rsidRPr="00650186">
        <w:rPr>
          <w:rFonts w:ascii="Verdana" w:hAnsi="Verdana"/>
          <w:sz w:val="21"/>
          <w:szCs w:val="21"/>
        </w:rPr>
        <w:t>дств св</w:t>
      </w:r>
      <w:proofErr w:type="gramEnd"/>
      <w:r w:rsidRPr="00650186">
        <w:rPr>
          <w:rFonts w:ascii="Verdana" w:hAnsi="Verdana"/>
          <w:sz w:val="21"/>
          <w:szCs w:val="21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proofErr w:type="gramStart"/>
      <w:r w:rsidRPr="00650186">
        <w:rPr>
          <w:rFonts w:ascii="Verdana" w:hAnsi="Verdana"/>
          <w:sz w:val="21"/>
          <w:szCs w:val="21"/>
        </w:rPr>
        <w:t>д</w:t>
      </w:r>
      <w:proofErr w:type="spellEnd"/>
      <w:r w:rsidRPr="00650186">
        <w:rPr>
          <w:rFonts w:ascii="Verdana" w:hAnsi="Verdana"/>
          <w:sz w:val="21"/>
          <w:szCs w:val="21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11. </w:t>
      </w:r>
      <w:proofErr w:type="gramStart"/>
      <w:r w:rsidRPr="00650186">
        <w:rPr>
          <w:rFonts w:ascii="Verdana" w:hAnsi="Verdana"/>
          <w:sz w:val="21"/>
          <w:szCs w:val="21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(п. 11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5. Определение границ зон чрезвычайных ситуаций и зон экстренного оповещения населения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0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классификации</w:t>
      </w:r>
      <w:r w:rsidRPr="00650186">
        <w:rPr>
          <w:rFonts w:ascii="Verdana" w:hAnsi="Verdana"/>
          <w:sz w:val="21"/>
          <w:szCs w:val="21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вторая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6. Гласность и информация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иное</w:t>
      </w:r>
      <w:r w:rsidRPr="00650186">
        <w:rPr>
          <w:rFonts w:ascii="Verdana" w:hAnsi="Verdana"/>
          <w:sz w:val="21"/>
          <w:szCs w:val="21"/>
        </w:rPr>
        <w:t xml:space="preserve"> не предусмотрено законодательством Российской Федерации.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 w:rsidRPr="00650186">
        <w:rPr>
          <w:rFonts w:ascii="Verdana" w:hAnsi="Verdana"/>
          <w:sz w:val="21"/>
          <w:szCs w:val="21"/>
        </w:rP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законодательством</w:t>
      </w:r>
      <w:r w:rsidRPr="00650186">
        <w:rPr>
          <w:rFonts w:ascii="Verdana" w:hAnsi="Verdana"/>
          <w:sz w:val="21"/>
          <w:szCs w:val="21"/>
        </w:rPr>
        <w:t xml:space="preserve"> Российской Федерации.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законодательством</w:t>
      </w:r>
      <w:r w:rsidRPr="00650186">
        <w:rPr>
          <w:rFonts w:ascii="Verdana" w:hAnsi="Verdana"/>
          <w:sz w:val="21"/>
          <w:szCs w:val="21"/>
        </w:rPr>
        <w:t xml:space="preserve"> Российской Федерации и законодательством субъектов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7. Основные принципы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Федеральных законов от 22.08.2004 </w:t>
      </w:r>
      <w:r w:rsidRPr="00650186">
        <w:rPr>
          <w:rFonts w:ascii="Verdana" w:hAnsi="Verdana"/>
          <w:color w:val="0000FF"/>
          <w:sz w:val="21"/>
          <w:szCs w:val="21"/>
        </w:rPr>
        <w:t>N 122-ФЗ</w:t>
      </w:r>
      <w:r w:rsidRPr="00650186">
        <w:rPr>
          <w:rFonts w:ascii="Verdana" w:hAnsi="Verdana"/>
          <w:color w:val="828282"/>
          <w:sz w:val="21"/>
          <w:szCs w:val="21"/>
        </w:rPr>
        <w:t xml:space="preserve">, от 19.05.2010 </w:t>
      </w:r>
      <w:r w:rsidRPr="00650186">
        <w:rPr>
          <w:rFonts w:ascii="Verdana" w:hAnsi="Verdana"/>
          <w:color w:val="0000FF"/>
          <w:sz w:val="21"/>
          <w:szCs w:val="21"/>
        </w:rPr>
        <w:t>N 91-ФЗ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порядке</w:t>
      </w:r>
      <w:r w:rsidRPr="00650186">
        <w:rPr>
          <w:rFonts w:ascii="Verdana" w:hAnsi="Verdana"/>
          <w:sz w:val="21"/>
          <w:szCs w:val="21"/>
        </w:rPr>
        <w:t xml:space="preserve"> привлекаются силы и средства федеральных органов исполнительной власти.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законом</w:t>
      </w:r>
      <w:r w:rsidRPr="00650186">
        <w:rPr>
          <w:rFonts w:ascii="Verdana" w:hAnsi="Verdana"/>
          <w:sz w:val="21"/>
          <w:szCs w:val="21"/>
        </w:rPr>
        <w:t>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пятая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II. ПОЛНОМОЧИЯ ОРГАНОВ ГОСУДАРСТВЕННОЙ ВЛАСТИ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РОССИЙСКОЙ ФЕДЕРАЦИИ, ОРГАНОВ ГОСУДАРСТВЕННОЙ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ВЛАСТИ СУБЪЕКТОВ РОССИЙСКОЙ ФЕДЕРАЦИИ И ОРГАНОВ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МЕСТНОГО САМОУПРАВЛЕНИЯ В ОБЛАСТИ ЗАЩИТЫ НАСЕЛЕНИЯ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Президент Российской Федерации: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а) определяет в соответствии со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статьей 80</w:t>
      </w:r>
      <w:r w:rsidRPr="00650186">
        <w:rPr>
          <w:rFonts w:ascii="Verdana" w:hAnsi="Verdana"/>
          <w:sz w:val="21"/>
          <w:szCs w:val="21"/>
        </w:rPr>
        <w:t xml:space="preserve"> Конституции Российской Федерации и федеральными законами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основные направления</w:t>
      </w:r>
      <w:r w:rsidRPr="00650186">
        <w:rPr>
          <w:rFonts w:ascii="Verdana" w:hAnsi="Verdana"/>
          <w:sz w:val="21"/>
          <w:szCs w:val="21"/>
        </w:rP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в) вводит при чрезвычайных ситуациях в соответствии со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статьями 56</w:t>
      </w:r>
      <w:r w:rsidRPr="00650186">
        <w:rPr>
          <w:rFonts w:ascii="Verdana" w:hAnsi="Verdana"/>
          <w:sz w:val="21"/>
          <w:szCs w:val="21"/>
        </w:rPr>
        <w:t xml:space="preserve"> 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88</w:t>
      </w:r>
      <w:r w:rsidRPr="00650186">
        <w:rPr>
          <w:rFonts w:ascii="Verdana" w:hAnsi="Verdana"/>
          <w:sz w:val="21"/>
          <w:szCs w:val="21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законом</w:t>
      </w:r>
      <w:r w:rsidRPr="00650186">
        <w:rPr>
          <w:rFonts w:ascii="Verdana" w:hAnsi="Verdana"/>
          <w:sz w:val="21"/>
          <w:szCs w:val="21"/>
        </w:rPr>
        <w:t>, на территории Российской Федерации или в отдельных ее местностях чрезвычайное положение;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Федеральное Собрание Российской Федерации: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утверждает бюджетные ассигнования на финансирование деятельности и мероприятий в указанной области;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в) проводит парламентские слушания по вопросам защиты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Правительство Российской Федерации: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а) издает на основании и во исполнение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Конституции</w:t>
      </w:r>
      <w:r w:rsidRPr="00650186">
        <w:rPr>
          <w:rFonts w:ascii="Verdana" w:hAnsi="Verdana"/>
          <w:sz w:val="21"/>
          <w:szCs w:val="21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системой</w:t>
      </w:r>
      <w:r w:rsidRPr="00650186">
        <w:rPr>
          <w:rFonts w:ascii="Verdana" w:hAnsi="Verdana"/>
          <w:sz w:val="21"/>
          <w:szCs w:val="21"/>
        </w:rPr>
        <w:t xml:space="preserve"> предупреждения и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д</w:t>
      </w:r>
      <w:proofErr w:type="spellEnd"/>
      <w:r w:rsidRPr="00650186">
        <w:rPr>
          <w:rFonts w:ascii="Verdana" w:hAnsi="Verdana"/>
          <w:sz w:val="21"/>
          <w:szCs w:val="21"/>
        </w:rPr>
        <w:t xml:space="preserve"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использования указанных резервов;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ж) устанавливает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классификацию</w:t>
      </w:r>
      <w:r w:rsidRPr="00650186">
        <w:rPr>
          <w:rFonts w:ascii="Verdana" w:hAnsi="Verdana"/>
          <w:sz w:val="21"/>
          <w:szCs w:val="21"/>
        </w:rPr>
        <w:t xml:space="preserve">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"ж"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29.12.2010 N 442-ФЗ)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з</w:t>
      </w:r>
      <w:proofErr w:type="spellEnd"/>
      <w:r w:rsidRPr="00650186">
        <w:rPr>
          <w:rFonts w:ascii="Verdana" w:hAnsi="Verdana"/>
          <w:sz w:val="21"/>
          <w:szCs w:val="21"/>
        </w:rPr>
        <w:t xml:space="preserve">) обеспечивает защиту населения и территорий от чрезвычайных ситуаций федерального характера,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оказания финансовой помощи из </w:t>
      </w:r>
      <w:r w:rsidRPr="00650186">
        <w:rPr>
          <w:rFonts w:ascii="Verdana" w:hAnsi="Verdana"/>
          <w:sz w:val="21"/>
          <w:szCs w:val="21"/>
        </w:rPr>
        <w:lastRenderedPageBreak/>
        <w:t>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з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и)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"и"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27.07.2010 N 223-ФЗ)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к)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 сбора</w:t>
      </w:r>
      <w:r w:rsidRPr="00650186">
        <w:rPr>
          <w:rFonts w:ascii="Verdana" w:hAnsi="Verdana"/>
          <w:sz w:val="21"/>
          <w:szCs w:val="21"/>
        </w:rPr>
        <w:t xml:space="preserve"> информации в области защиты населения и территорий от чрезвычайных ситуаций,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 обмена</w:t>
      </w:r>
      <w:r w:rsidRPr="00650186">
        <w:rPr>
          <w:rFonts w:ascii="Verdana" w:hAnsi="Verdana"/>
          <w:sz w:val="21"/>
          <w:szCs w:val="21"/>
        </w:rP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л)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"л"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"м"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28.12.2010 N 412-ФЗ)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н</w:t>
      </w:r>
      <w:proofErr w:type="spellEnd"/>
      <w:r w:rsidRPr="00650186">
        <w:rPr>
          <w:rFonts w:ascii="Verdana" w:hAnsi="Verdana"/>
          <w:sz w:val="21"/>
          <w:szCs w:val="21"/>
        </w:rPr>
        <w:t xml:space="preserve">) определяет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н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29.12.2010 N 442-ФЗ)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о) устанавливает федеральный уровень реагирования;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"о"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п</w:t>
      </w:r>
      <w:proofErr w:type="spellEnd"/>
      <w:r w:rsidRPr="00650186">
        <w:rPr>
          <w:rFonts w:ascii="Verdana" w:hAnsi="Verdana"/>
          <w:sz w:val="21"/>
          <w:szCs w:val="21"/>
        </w:rPr>
        <w:t>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14.10.2014 N 307-ФЗ)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proofErr w:type="gramStart"/>
      <w:r w:rsidRPr="00650186">
        <w:rPr>
          <w:rFonts w:ascii="Verdana" w:hAnsi="Verdana"/>
          <w:sz w:val="21"/>
          <w:szCs w:val="21"/>
        </w:rPr>
        <w:t>р</w:t>
      </w:r>
      <w:proofErr w:type="spellEnd"/>
      <w:r w:rsidRPr="00650186">
        <w:rPr>
          <w:rFonts w:ascii="Verdana" w:hAnsi="Verdana"/>
          <w:sz w:val="21"/>
          <w:szCs w:val="21"/>
        </w:rPr>
        <w:t>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и территорий от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р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1. Органы государственной власти субъектов Российской Федерации: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осуществляют подготовку и содержание в готовности необходимых сил и сре</w:t>
      </w:r>
      <w:proofErr w:type="gramStart"/>
      <w:r w:rsidRPr="00650186">
        <w:rPr>
          <w:rFonts w:ascii="Verdana" w:hAnsi="Verdana"/>
          <w:sz w:val="21"/>
          <w:szCs w:val="21"/>
        </w:rPr>
        <w:t>дств дл</w:t>
      </w:r>
      <w:proofErr w:type="gramEnd"/>
      <w:r w:rsidRPr="00650186">
        <w:rPr>
          <w:rFonts w:ascii="Verdana" w:hAnsi="Verdana"/>
          <w:sz w:val="21"/>
          <w:szCs w:val="21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"б"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г) осуществляют информирование населения о чрезвычайных ситуациях;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"г"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д</w:t>
      </w:r>
      <w:proofErr w:type="spellEnd"/>
      <w:r w:rsidRPr="00650186">
        <w:rPr>
          <w:rFonts w:ascii="Verdana" w:hAnsi="Verdana"/>
          <w:sz w:val="21"/>
          <w:szCs w:val="21"/>
        </w:rP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з</w:t>
      </w:r>
      <w:proofErr w:type="spellEnd"/>
      <w:r w:rsidRPr="00650186">
        <w:rPr>
          <w:rFonts w:ascii="Verdana" w:hAnsi="Verdana"/>
          <w:sz w:val="21"/>
          <w:szCs w:val="21"/>
        </w:rP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и) утратил силу. - Федеральный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</w:t>
      </w:r>
      <w:r w:rsidRPr="00650186">
        <w:rPr>
          <w:rFonts w:ascii="Verdana" w:hAnsi="Verdana"/>
          <w:sz w:val="21"/>
          <w:szCs w:val="21"/>
        </w:rPr>
        <w:t xml:space="preserve"> от 22.08.2004 N 122-ФЗ;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"к"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"л"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28.12.2010 N 412-ФЗ)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"м"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н</w:t>
      </w:r>
      <w:proofErr w:type="spellEnd"/>
      <w:r w:rsidRPr="00650186">
        <w:rPr>
          <w:rFonts w:ascii="Verdana" w:hAnsi="Verdana"/>
          <w:sz w:val="21"/>
          <w:szCs w:val="21"/>
        </w:rPr>
        <w:t xml:space="preserve">) устанавливают региональный (межмуниципальный) уровень реагирования в порядке, установленном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пунктом 3 статьи 4.1</w:t>
      </w:r>
      <w:r w:rsidRPr="00650186">
        <w:rPr>
          <w:rFonts w:ascii="Verdana" w:hAnsi="Verdana"/>
          <w:sz w:val="21"/>
          <w:szCs w:val="21"/>
        </w:rPr>
        <w:t xml:space="preserve"> настоящего Федерального закона;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н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о) осуществляют создание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системы</w:t>
      </w:r>
      <w:r w:rsidRPr="00650186">
        <w:rPr>
          <w:rFonts w:ascii="Verdana" w:hAnsi="Verdana"/>
          <w:sz w:val="21"/>
          <w:szCs w:val="21"/>
        </w:rP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"о"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11.02.2013 N 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п</w:t>
      </w:r>
      <w:proofErr w:type="spellEnd"/>
      <w:r w:rsidRPr="00650186">
        <w:rPr>
          <w:rFonts w:ascii="Verdana" w:hAnsi="Verdana"/>
          <w:sz w:val="21"/>
          <w:szCs w:val="21"/>
        </w:rPr>
        <w:t>) создают и поддерживают в постоянной готовности системы оповещения и информирования населения о чрезвычайных ситуациях;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proofErr w:type="gramStart"/>
      <w:r w:rsidRPr="00650186">
        <w:rPr>
          <w:rFonts w:ascii="Verdana" w:hAnsi="Verdana"/>
          <w:sz w:val="21"/>
          <w:szCs w:val="21"/>
        </w:rPr>
        <w:t>р</w:t>
      </w:r>
      <w:proofErr w:type="spellEnd"/>
      <w:r w:rsidRPr="00650186">
        <w:rPr>
          <w:rFonts w:ascii="Verdana" w:hAnsi="Verdana"/>
          <w:sz w:val="21"/>
          <w:szCs w:val="21"/>
        </w:rP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комплексной системы</w:t>
      </w:r>
      <w:r w:rsidRPr="00650186">
        <w:rPr>
          <w:rFonts w:ascii="Verdana" w:hAnsi="Verdana"/>
          <w:sz w:val="21"/>
          <w:szCs w:val="21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р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"с"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14.10.2014 N 307-ФЗ)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2. Органы местного самоуправления самостоятельно: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осуществляют подготовку и содержание в готовности необходимых сил и сре</w:t>
      </w:r>
      <w:proofErr w:type="gramStart"/>
      <w:r w:rsidRPr="00650186">
        <w:rPr>
          <w:rFonts w:ascii="Verdana" w:hAnsi="Verdana"/>
          <w:sz w:val="21"/>
          <w:szCs w:val="21"/>
        </w:rPr>
        <w:t>дств дл</w:t>
      </w:r>
      <w:proofErr w:type="gramEnd"/>
      <w:r w:rsidRPr="00650186">
        <w:rPr>
          <w:rFonts w:ascii="Verdana" w:hAnsi="Verdana"/>
          <w:sz w:val="21"/>
          <w:szCs w:val="21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"а"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в) осуществляют информирование населения о чрезвычайных ситуациях;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"в"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г) осуществляют финансирование мероприятий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д</w:t>
      </w:r>
      <w:proofErr w:type="spellEnd"/>
      <w:r w:rsidRPr="00650186">
        <w:rPr>
          <w:rFonts w:ascii="Verdana" w:hAnsi="Verdana"/>
          <w:sz w:val="21"/>
          <w:szCs w:val="21"/>
        </w:rPr>
        <w:t>) создают резервы финансовых и материальных ресурсов для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ж) содействуют устойчивому функционированию организаций в чрезвычайных ситуациях;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з</w:t>
      </w:r>
      <w:proofErr w:type="spellEnd"/>
      <w:r w:rsidRPr="00650186">
        <w:rPr>
          <w:rFonts w:ascii="Verdana" w:hAnsi="Verdana"/>
          <w:sz w:val="21"/>
          <w:szCs w:val="21"/>
        </w:rPr>
        <w:t xml:space="preserve">) создают при органах местного </w:t>
      </w:r>
      <w:proofErr w:type="gramStart"/>
      <w:r w:rsidRPr="00650186">
        <w:rPr>
          <w:rFonts w:ascii="Verdana" w:hAnsi="Verdana"/>
          <w:sz w:val="21"/>
          <w:szCs w:val="21"/>
        </w:rPr>
        <w:t>самоуправления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"и"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к) устанавливают местный уровень реагирования в порядке, установленном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пунктом 3 статьи 4.1</w:t>
      </w:r>
      <w:r w:rsidRPr="00650186">
        <w:rPr>
          <w:rFonts w:ascii="Verdana" w:hAnsi="Verdana"/>
          <w:sz w:val="21"/>
          <w:szCs w:val="21"/>
        </w:rPr>
        <w:t xml:space="preserve"> настоящего Федерального закона;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"к"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"л"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11.02.2013 N 9-ФЗ)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"м"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н</w:t>
      </w:r>
      <w:proofErr w:type="spellEnd"/>
      <w:r w:rsidRPr="00650186">
        <w:rPr>
          <w:rFonts w:ascii="Verdana" w:hAnsi="Verdana"/>
          <w:sz w:val="21"/>
          <w:szCs w:val="21"/>
        </w:rPr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комплексной системы</w:t>
      </w:r>
      <w:r w:rsidRPr="00650186">
        <w:rPr>
          <w:rFonts w:ascii="Verdana" w:hAnsi="Verdana"/>
          <w:sz w:val="21"/>
          <w:szCs w:val="21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>. "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н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02.07.2013 N 158-ФЗ)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2.1. </w:t>
      </w:r>
      <w:proofErr w:type="gramStart"/>
      <w:r w:rsidRPr="00650186">
        <w:rPr>
          <w:rFonts w:ascii="Verdana" w:hAnsi="Verdana"/>
          <w:sz w:val="21"/>
          <w:szCs w:val="21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650186">
        <w:rPr>
          <w:rFonts w:ascii="Verdana" w:hAnsi="Verdana"/>
          <w:sz w:val="21"/>
          <w:szCs w:val="21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(п. 2.1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3. В субъектах Российской Федерации - городах федерального значения Москве, Санкт-Петербурге и Севастополе полномочия органов местного </w:t>
      </w:r>
      <w:r w:rsidRPr="00650186">
        <w:rPr>
          <w:rFonts w:ascii="Verdana" w:hAnsi="Verdana"/>
          <w:sz w:val="21"/>
          <w:szCs w:val="21"/>
        </w:rPr>
        <w:lastRenderedPageBreak/>
        <w:t>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(п. 3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122-ФЗ;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02.05.2015 N 119-ФЗ)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III. ГОСУДАРСТВЕННОЕ УПРАВЛЕНИЕ В ОБЛАСТИ ЗАЩИТЫ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орган</w:t>
      </w:r>
      <w:r w:rsidRPr="00650186">
        <w:rPr>
          <w:rFonts w:ascii="Verdana" w:hAnsi="Verdana"/>
          <w:sz w:val="21"/>
          <w:szCs w:val="21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2. Федеральные органы исполнительной власти: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по отношению к подведомственным организациям: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</w:t>
      </w:r>
      <w:r w:rsidRPr="00650186">
        <w:rPr>
          <w:rFonts w:ascii="Verdana" w:hAnsi="Verdana"/>
          <w:sz w:val="21"/>
          <w:szCs w:val="21"/>
        </w:rPr>
        <w:lastRenderedPageBreak/>
        <w:t>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по отношению к иным организациям, входящим в состав отрасли: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3. Руководители федеральных органов исполнительной власти несут предусмотренную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законодательством</w:t>
      </w:r>
      <w:r w:rsidRPr="00650186">
        <w:rPr>
          <w:rFonts w:ascii="Verdana" w:hAnsi="Verdana"/>
          <w:sz w:val="21"/>
          <w:szCs w:val="21"/>
        </w:rPr>
        <w:t xml:space="preserve">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5. </w:t>
      </w:r>
      <w:proofErr w:type="gramStart"/>
      <w:r w:rsidRPr="00650186">
        <w:rPr>
          <w:rFonts w:ascii="Verdana" w:hAnsi="Verdana"/>
          <w:sz w:val="21"/>
          <w:szCs w:val="21"/>
        </w:rPr>
        <w:t xml:space="preserve">Федеральные органы исполнительной власти, имеющие специально подготовленные и аттестованные в установленном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порядке</w:t>
      </w:r>
      <w:r w:rsidRPr="00650186">
        <w:rPr>
          <w:rFonts w:ascii="Verdana" w:hAnsi="Verdana"/>
          <w:sz w:val="21"/>
          <w:szCs w:val="21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14. Обязанности организаций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Организации обязаны: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в) обеспечивать создание, подготовку и поддержание в готовности к применению сил и сре</w:t>
      </w:r>
      <w:proofErr w:type="gramStart"/>
      <w:r w:rsidRPr="00650186">
        <w:rPr>
          <w:rFonts w:ascii="Verdana" w:hAnsi="Verdana"/>
          <w:sz w:val="21"/>
          <w:szCs w:val="21"/>
        </w:rPr>
        <w:t>дств пр</w:t>
      </w:r>
      <w:proofErr w:type="gramEnd"/>
      <w:r w:rsidRPr="00650186">
        <w:rPr>
          <w:rFonts w:ascii="Verdana" w:hAnsi="Verdana"/>
          <w:sz w:val="21"/>
          <w:szCs w:val="21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Федеральных законов от 28.10.2002 </w:t>
      </w:r>
      <w:r w:rsidRPr="00650186">
        <w:rPr>
          <w:rFonts w:ascii="Verdana" w:hAnsi="Verdana"/>
          <w:color w:val="0000FF"/>
          <w:sz w:val="21"/>
          <w:szCs w:val="21"/>
        </w:rPr>
        <w:t>N 129-ФЗ</w:t>
      </w:r>
      <w:r w:rsidRPr="00650186">
        <w:rPr>
          <w:rFonts w:ascii="Verdana" w:hAnsi="Verdana"/>
          <w:color w:val="828282"/>
          <w:sz w:val="21"/>
          <w:szCs w:val="21"/>
        </w:rPr>
        <w:t xml:space="preserve">, от 30.12.2015 </w:t>
      </w:r>
      <w:r w:rsidRPr="00650186">
        <w:rPr>
          <w:rFonts w:ascii="Verdana" w:hAnsi="Verdana"/>
          <w:color w:val="0000FF"/>
          <w:sz w:val="21"/>
          <w:szCs w:val="21"/>
        </w:rPr>
        <w:t>N 448-ФЗ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"г"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28.12.2013 N 404-ФЗ)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д</w:t>
      </w:r>
      <w:proofErr w:type="spellEnd"/>
      <w:r w:rsidRPr="00650186">
        <w:rPr>
          <w:rFonts w:ascii="Verdana" w:hAnsi="Verdana"/>
          <w:sz w:val="21"/>
          <w:szCs w:val="21"/>
        </w:rP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ж) создавать резервы финансовых и материальных ресурсов для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spellStart"/>
      <w:r w:rsidRPr="00650186">
        <w:rPr>
          <w:rFonts w:ascii="Verdana" w:hAnsi="Verdana"/>
          <w:sz w:val="21"/>
          <w:szCs w:val="21"/>
        </w:rPr>
        <w:t>з</w:t>
      </w:r>
      <w:proofErr w:type="spellEnd"/>
      <w:r w:rsidRPr="00650186">
        <w:rPr>
          <w:rFonts w:ascii="Verdana" w:hAnsi="Verdana"/>
          <w:sz w:val="21"/>
          <w:szCs w:val="21"/>
        </w:rP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650186">
        <w:rPr>
          <w:rFonts w:ascii="Verdana" w:hAnsi="Verdana"/>
          <w:sz w:val="21"/>
          <w:szCs w:val="21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650186">
        <w:rPr>
          <w:rFonts w:ascii="Verdana" w:hAnsi="Verdana"/>
          <w:sz w:val="21"/>
          <w:szCs w:val="21"/>
        </w:rPr>
        <w:t>ств дл</w:t>
      </w:r>
      <w:proofErr w:type="gramEnd"/>
      <w:r w:rsidRPr="00650186">
        <w:rPr>
          <w:rFonts w:ascii="Verdana" w:hAnsi="Verdana"/>
          <w:sz w:val="21"/>
          <w:szCs w:val="21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spellStart"/>
      <w:r w:rsidRPr="00650186">
        <w:rPr>
          <w:rFonts w:ascii="Verdana" w:hAnsi="Verdana"/>
          <w:color w:val="828282"/>
          <w:sz w:val="21"/>
          <w:szCs w:val="21"/>
        </w:rPr>
        <w:t>пп</w:t>
      </w:r>
      <w:proofErr w:type="spellEnd"/>
      <w:r w:rsidRPr="00650186">
        <w:rPr>
          <w:rFonts w:ascii="Verdana" w:hAnsi="Verdana"/>
          <w:color w:val="828282"/>
          <w:sz w:val="21"/>
          <w:szCs w:val="21"/>
        </w:rPr>
        <w:t xml:space="preserve">. "и" 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введен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вторая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третья введена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01.04.2012 N 23-ФЗ)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15. Участие общественных объединений в ликвидации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их привлечения определяется Президентом Российской Федерации в соответствии с законодательством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jc w:val="left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30.10.2007 N 241-ФЗ)</w:t>
      </w:r>
    </w:p>
    <w:p w:rsidR="00650186" w:rsidRPr="00650186" w:rsidRDefault="00650186" w:rsidP="00650186">
      <w:pPr>
        <w:widowControl/>
        <w:spacing w:before="0" w:line="264" w:lineRule="auto"/>
        <w:ind w:firstLine="0"/>
        <w:jc w:val="left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см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. текст в предыдущей </w:t>
      </w:r>
      <w:r w:rsidRPr="00650186">
        <w:rPr>
          <w:rFonts w:ascii="Verdana" w:hAnsi="Verdana"/>
          <w:color w:val="0000FF"/>
          <w:sz w:val="21"/>
          <w:szCs w:val="21"/>
        </w:rPr>
        <w:t>редакции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 xml:space="preserve"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законами</w:t>
      </w:r>
      <w:r w:rsidRPr="00650186">
        <w:rPr>
          <w:rFonts w:ascii="Verdana" w:hAnsi="Verdana"/>
          <w:sz w:val="21"/>
          <w:szCs w:val="21"/>
        </w:rPr>
        <w:t xml:space="preserve">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jc w:val="left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30.10.2007 N 241-ФЗ)</w:t>
      </w:r>
    </w:p>
    <w:p w:rsidR="00650186" w:rsidRPr="00650186" w:rsidRDefault="00650186" w:rsidP="00650186">
      <w:pPr>
        <w:widowControl/>
        <w:spacing w:before="0" w:line="264" w:lineRule="auto"/>
        <w:ind w:firstLine="0"/>
        <w:jc w:val="left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>(</w:t>
      </w:r>
      <w:proofErr w:type="gramStart"/>
      <w:r w:rsidRPr="00650186">
        <w:rPr>
          <w:rFonts w:ascii="Verdana" w:hAnsi="Verdana"/>
          <w:color w:val="828282"/>
          <w:sz w:val="21"/>
          <w:szCs w:val="21"/>
        </w:rPr>
        <w:t>см</w:t>
      </w:r>
      <w:proofErr w:type="gramEnd"/>
      <w:r w:rsidRPr="00650186">
        <w:rPr>
          <w:rFonts w:ascii="Verdana" w:hAnsi="Verdana"/>
          <w:color w:val="828282"/>
          <w:sz w:val="21"/>
          <w:szCs w:val="21"/>
        </w:rPr>
        <w:t xml:space="preserve">. текст в предыдущей </w:t>
      </w:r>
      <w:r w:rsidRPr="00650186">
        <w:rPr>
          <w:rFonts w:ascii="Verdana" w:hAnsi="Verdana"/>
          <w:color w:val="0000FF"/>
          <w:sz w:val="21"/>
          <w:szCs w:val="21"/>
        </w:rPr>
        <w:t>редакции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IV. ПРАВА И ОБЯЗАННОСТИ ГРАЖДАН РОССИЙСКОЙ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ФЕДЕРАЦИИ В ОБЛАСТИ ЗАЩИТЫ НАСЕЛЕНИЯ И ТЕРРИТОРИЙ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 xml:space="preserve">ОТ ЧРЕЗВЫЧАЙНЫХ СИТУАЦИЙ И </w:t>
      </w:r>
      <w:proofErr w:type="gramStart"/>
      <w:r w:rsidRPr="00650186">
        <w:rPr>
          <w:rFonts w:ascii="Verdana" w:hAnsi="Verdana"/>
          <w:b/>
          <w:bCs/>
          <w:sz w:val="21"/>
          <w:szCs w:val="21"/>
        </w:rPr>
        <w:t>СОЦИАЛЬНАЯ</w:t>
      </w:r>
      <w:proofErr w:type="gramEnd"/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ЗАЩИТА ПОСТРАДАВШИХ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1. Граждане Российской Федерации имеют право: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защиту жизни, здоровья и личного имущества в случае возникновения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08.03.2015 N 38-ФЗ)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650186">
        <w:rPr>
          <w:rFonts w:ascii="Verdana" w:hAnsi="Verdana"/>
          <w:sz w:val="21"/>
          <w:szCs w:val="21"/>
        </w:rPr>
        <w:t>самоуправления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участвовать в установленном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порядке</w:t>
      </w:r>
      <w:r w:rsidRPr="00650186">
        <w:rPr>
          <w:rFonts w:ascii="Verdana" w:hAnsi="Verdana"/>
          <w:sz w:val="21"/>
          <w:szCs w:val="21"/>
        </w:rPr>
        <w:t xml:space="preserve"> в мероприятиях по предупреждению и ликвидации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возмещение ущерба, причиненного их здоровью и имуществу вследствие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на медицинское обслуживание, компенсации и социальные гарантии за </w:t>
      </w:r>
      <w:proofErr w:type="gramStart"/>
      <w:r w:rsidRPr="00650186">
        <w:rPr>
          <w:rFonts w:ascii="Verdana" w:hAnsi="Verdana"/>
          <w:sz w:val="21"/>
          <w:szCs w:val="21"/>
        </w:rPr>
        <w:t>проживание</w:t>
      </w:r>
      <w:proofErr w:type="gramEnd"/>
      <w:r w:rsidRPr="00650186">
        <w:rPr>
          <w:rFonts w:ascii="Verdana" w:hAnsi="Verdana"/>
          <w:sz w:val="21"/>
          <w:szCs w:val="21"/>
        </w:rPr>
        <w:t xml:space="preserve"> и работу в зонах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lastRenderedPageBreak/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 получение бесплатной юридической помощи в соответствии с законодательством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(абзац введен Федеральным </w:t>
      </w:r>
      <w:r w:rsidRPr="00650186">
        <w:rPr>
          <w:rFonts w:ascii="Verdana" w:hAnsi="Verdana"/>
          <w:color w:val="0000FF"/>
          <w:sz w:val="21"/>
          <w:szCs w:val="21"/>
        </w:rPr>
        <w:t>законом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21.07.2014 N 271-ФЗ)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пунктом 1</w:t>
      </w:r>
      <w:r w:rsidRPr="00650186">
        <w:rPr>
          <w:rFonts w:ascii="Verdana" w:hAnsi="Verdana"/>
          <w:sz w:val="21"/>
          <w:szCs w:val="21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Граждане Российской Федерации обязаны: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Федеральных законов от 25.11.2009 </w:t>
      </w:r>
      <w:r w:rsidRPr="00650186">
        <w:rPr>
          <w:rFonts w:ascii="Verdana" w:hAnsi="Verdana"/>
          <w:color w:val="0000FF"/>
          <w:sz w:val="21"/>
          <w:szCs w:val="21"/>
        </w:rPr>
        <w:t>N 267-ФЗ</w:t>
      </w:r>
      <w:r w:rsidRPr="00650186">
        <w:rPr>
          <w:rFonts w:ascii="Verdana" w:hAnsi="Verdana"/>
          <w:color w:val="828282"/>
          <w:sz w:val="21"/>
          <w:szCs w:val="21"/>
        </w:rPr>
        <w:t xml:space="preserve">, от 19.05.2010 </w:t>
      </w:r>
      <w:r w:rsidRPr="00650186">
        <w:rPr>
          <w:rFonts w:ascii="Verdana" w:hAnsi="Verdana"/>
          <w:color w:val="0000FF"/>
          <w:sz w:val="21"/>
          <w:szCs w:val="21"/>
        </w:rPr>
        <w:t>N 91-ФЗ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выполнять установленные правила поведения при угрозе и возникновении чрезвычайных ситуаций;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при необходимости оказывать содействие в проведении аварийно-спасательных и других неотложных работ.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V. ПОДГОТОВКА НАСЕЛЕНИЯ В ОБЛАСТИ ЗАЩИТЫ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20. Подготовка населения в области защиты 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04.12.2006 N 206-ФЗ)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Федеральных законов от 02.07.2013 </w:t>
      </w:r>
      <w:r w:rsidRPr="00650186">
        <w:rPr>
          <w:rFonts w:ascii="Verdana" w:hAnsi="Verdana"/>
          <w:color w:val="0000FF"/>
          <w:sz w:val="21"/>
          <w:szCs w:val="21"/>
        </w:rPr>
        <w:t>N 185-ФЗ</w:t>
      </w:r>
      <w:r w:rsidRPr="00650186">
        <w:rPr>
          <w:rFonts w:ascii="Verdana" w:hAnsi="Verdana"/>
          <w:color w:val="828282"/>
          <w:sz w:val="21"/>
          <w:szCs w:val="21"/>
        </w:rPr>
        <w:t xml:space="preserve">, от 30.12.2015 </w:t>
      </w:r>
      <w:r w:rsidRPr="00650186">
        <w:rPr>
          <w:rFonts w:ascii="Verdana" w:hAnsi="Verdana"/>
          <w:color w:val="0000FF"/>
          <w:sz w:val="21"/>
          <w:szCs w:val="21"/>
        </w:rPr>
        <w:t>N 448-ФЗ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 w:rsidRPr="00650186">
        <w:rPr>
          <w:rFonts w:ascii="Verdana" w:hAnsi="Verdana"/>
          <w:sz w:val="21"/>
          <w:szCs w:val="21"/>
        </w:rPr>
        <w:t xml:space="preserve"> населения и территорий от чрезвычайных ситуаций.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четвертая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30.12.2015 N 448-ФЗ)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21. Пропаганда знаний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19.05.2010 N 91-ФЗ)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</w:t>
      </w:r>
      <w:r w:rsidRPr="00650186">
        <w:rPr>
          <w:rFonts w:ascii="Verdana" w:hAnsi="Verdana"/>
          <w:sz w:val="21"/>
          <w:szCs w:val="21"/>
        </w:rPr>
        <w:lastRenderedPageBreak/>
        <w:t>специализированные технические средства оповещения и информирования населения в местах массового пребывания людей.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Федеральных законов от 04.12.2006 </w:t>
      </w:r>
      <w:r w:rsidRPr="00650186">
        <w:rPr>
          <w:rFonts w:ascii="Verdana" w:hAnsi="Verdana"/>
          <w:color w:val="0000FF"/>
          <w:sz w:val="21"/>
          <w:szCs w:val="21"/>
        </w:rPr>
        <w:t>N 206-ФЗ</w:t>
      </w:r>
      <w:r w:rsidRPr="00650186">
        <w:rPr>
          <w:rFonts w:ascii="Verdana" w:hAnsi="Verdana"/>
          <w:color w:val="828282"/>
          <w:sz w:val="21"/>
          <w:szCs w:val="21"/>
        </w:rPr>
        <w:t xml:space="preserve">, от 19.05.2010 </w:t>
      </w:r>
      <w:r w:rsidRPr="00650186">
        <w:rPr>
          <w:rFonts w:ascii="Verdana" w:hAnsi="Verdana"/>
          <w:color w:val="0000FF"/>
          <w:sz w:val="21"/>
          <w:szCs w:val="21"/>
        </w:rPr>
        <w:t>N 91-ФЗ</w:t>
      </w:r>
      <w:r w:rsidRPr="00650186">
        <w:rPr>
          <w:rFonts w:ascii="Verdana" w:hAnsi="Verdana"/>
          <w:color w:val="828282"/>
          <w:sz w:val="21"/>
          <w:szCs w:val="21"/>
        </w:rPr>
        <w:t>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 xml:space="preserve">Глава VI. ПОРЯДОК </w:t>
      </w:r>
      <w:proofErr w:type="gramStart"/>
      <w:r w:rsidRPr="00650186">
        <w:rPr>
          <w:rFonts w:ascii="Verdana" w:hAnsi="Verdana"/>
          <w:b/>
          <w:bCs/>
          <w:sz w:val="21"/>
          <w:szCs w:val="21"/>
        </w:rPr>
        <w:t>ФИНАНСОВОГО</w:t>
      </w:r>
      <w:proofErr w:type="gramEnd"/>
      <w:r w:rsidRPr="00650186">
        <w:rPr>
          <w:rFonts w:ascii="Verdana" w:hAnsi="Verdana"/>
          <w:b/>
          <w:bCs/>
          <w:sz w:val="21"/>
          <w:szCs w:val="21"/>
        </w:rPr>
        <w:t xml:space="preserve"> И МАТЕРИАЛЬНОГО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ОБЕСПЕЧЕНИЯ МЕРОПРИЯТИЙ ПО ЗАЩИТЕ НАСЕЛЕНИЯ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22. Финансирование целевых программ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Финансирование целевых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программ</w:t>
      </w:r>
      <w:r w:rsidRPr="00650186">
        <w:rPr>
          <w:rFonts w:ascii="Verdana" w:hAnsi="Verdana"/>
          <w:sz w:val="21"/>
          <w:szCs w:val="21"/>
        </w:rPr>
        <w:t xml:space="preserve">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24. Финансовое обеспечение предупреждения и ликвидации последствий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lastRenderedPageBreak/>
        <w:t xml:space="preserve">(п. 1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29.12.2010 N 442-ФЗ)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650186">
        <w:rPr>
          <w:rFonts w:ascii="Verdana" w:hAnsi="Verdana"/>
          <w:sz w:val="21"/>
          <w:szCs w:val="21"/>
        </w:rPr>
        <w:t xml:space="preserve">дств в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</w:t>
      </w:r>
      <w:proofErr w:type="gramEnd"/>
      <w:r w:rsidRPr="00650186">
        <w:rPr>
          <w:rFonts w:ascii="Verdana" w:hAnsi="Verdana"/>
          <w:color w:val="0000FF"/>
          <w:sz w:val="21"/>
          <w:szCs w:val="21"/>
          <w:u w:val="single"/>
        </w:rPr>
        <w:t>орядке</w:t>
      </w:r>
      <w:r w:rsidRPr="00650186">
        <w:rPr>
          <w:rFonts w:ascii="Verdana" w:hAnsi="Verdana"/>
          <w:sz w:val="21"/>
          <w:szCs w:val="21"/>
        </w:rPr>
        <w:t>, установленном Правительством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650186">
        <w:rPr>
          <w:rFonts w:ascii="Verdana" w:hAnsi="Verdana"/>
          <w:sz w:val="21"/>
          <w:szCs w:val="21"/>
        </w:rPr>
        <w:t>дств в сл</w:t>
      </w:r>
      <w:proofErr w:type="gramEnd"/>
      <w:r w:rsidRPr="00650186">
        <w:rPr>
          <w:rFonts w:ascii="Verdana" w:hAnsi="Verdana"/>
          <w:sz w:val="21"/>
          <w:szCs w:val="21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color w:val="0000FF"/>
          <w:sz w:val="21"/>
          <w:szCs w:val="21"/>
          <w:u w:val="single"/>
        </w:rPr>
        <w:t>Порядок</w:t>
      </w:r>
      <w:r w:rsidRPr="00650186">
        <w:rPr>
          <w:rFonts w:ascii="Verdana" w:hAnsi="Verdana"/>
          <w:sz w:val="21"/>
          <w:szCs w:val="21"/>
        </w:rPr>
        <w:t xml:space="preserve"> создания и </w:t>
      </w:r>
      <w:proofErr w:type="gramStart"/>
      <w:r w:rsidRPr="00650186">
        <w:rPr>
          <w:rFonts w:ascii="Verdana" w:hAnsi="Verdana"/>
          <w:sz w:val="21"/>
          <w:szCs w:val="21"/>
        </w:rPr>
        <w:t>использования</w:t>
      </w:r>
      <w:proofErr w:type="gramEnd"/>
      <w:r w:rsidRPr="00650186">
        <w:rPr>
          <w:rFonts w:ascii="Verdana" w:hAnsi="Verdana"/>
          <w:sz w:val="21"/>
          <w:szCs w:val="21"/>
        </w:rP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(часть вторая 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22.08.2004 N 122-ФЗ)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VII. ГОСУДАРСТВЕННАЯ ЭКСПЕРТИЗА И ГОСУДАРСТВЕННЫЙ НАДЗОР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В ОБЛАСТИ ЗАЩИТЫ НАСЕЛЕНИЯ И ТЕРРИТОРИЙ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jc w:val="center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14.10.2014 N 307-ФЗ)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18.12.2006 N 232-ФЗ)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законодательством</w:t>
      </w:r>
      <w:r w:rsidRPr="00650186">
        <w:rPr>
          <w:rFonts w:ascii="Verdana" w:hAnsi="Verdana"/>
          <w:sz w:val="21"/>
          <w:szCs w:val="21"/>
        </w:rPr>
        <w:t xml:space="preserve"> Российской Федерации о градостроительной деятельности.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27. Государственный надзор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264" w:lineRule="auto"/>
        <w:ind w:firstLine="0"/>
        <w:rPr>
          <w:rFonts w:ascii="Verdana" w:hAnsi="Verdana"/>
          <w:color w:val="828282"/>
          <w:sz w:val="21"/>
          <w:szCs w:val="21"/>
        </w:rPr>
      </w:pPr>
      <w:r w:rsidRPr="00650186">
        <w:rPr>
          <w:rFonts w:ascii="Verdana" w:hAnsi="Verdana"/>
          <w:color w:val="828282"/>
          <w:sz w:val="21"/>
          <w:szCs w:val="21"/>
        </w:rPr>
        <w:t xml:space="preserve">(в ред. Федерального </w:t>
      </w:r>
      <w:r w:rsidRPr="00650186">
        <w:rPr>
          <w:rFonts w:ascii="Verdana" w:hAnsi="Verdana"/>
          <w:color w:val="0000FF"/>
          <w:sz w:val="21"/>
          <w:szCs w:val="21"/>
        </w:rPr>
        <w:t>закона</w:t>
      </w:r>
      <w:r w:rsidRPr="00650186">
        <w:rPr>
          <w:rFonts w:ascii="Verdana" w:hAnsi="Verdana"/>
          <w:color w:val="828282"/>
          <w:sz w:val="21"/>
          <w:szCs w:val="21"/>
        </w:rPr>
        <w:t xml:space="preserve"> от 14.10.2014 N 307-ФЗ)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proofErr w:type="gramStart"/>
      <w:r w:rsidRPr="00650186">
        <w:rPr>
          <w:rFonts w:ascii="Verdana" w:hAnsi="Verdana"/>
          <w:sz w:val="21"/>
          <w:szCs w:val="21"/>
        </w:rPr>
        <w:t xml:space="preserve">Государственный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надзор</w:t>
      </w:r>
      <w:r w:rsidRPr="00650186">
        <w:rPr>
          <w:rFonts w:ascii="Verdana" w:hAnsi="Verdana"/>
          <w:sz w:val="21"/>
          <w:szCs w:val="21"/>
        </w:rPr>
        <w:t xml:space="preserve">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</w:t>
      </w:r>
      <w:r w:rsidRPr="00650186">
        <w:rPr>
          <w:rFonts w:ascii="Verdana" w:hAnsi="Verdana"/>
          <w:sz w:val="21"/>
          <w:szCs w:val="21"/>
        </w:rPr>
        <w:lastRenderedPageBreak/>
        <w:t>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порядке</w:t>
      </w:r>
      <w:r w:rsidRPr="00650186">
        <w:rPr>
          <w:rFonts w:ascii="Verdana" w:hAnsi="Verdana"/>
          <w:sz w:val="21"/>
          <w:szCs w:val="21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закона</w:t>
      </w:r>
      <w:r w:rsidRPr="00650186">
        <w:rPr>
          <w:rFonts w:ascii="Verdana" w:hAnsi="Verdana"/>
          <w:sz w:val="21"/>
          <w:szCs w:val="21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650186">
        <w:rPr>
          <w:rFonts w:ascii="Verdana" w:hAnsi="Verdana"/>
          <w:sz w:val="21"/>
          <w:szCs w:val="21"/>
        </w:rPr>
        <w:t>лица</w:t>
      </w:r>
      <w:proofErr w:type="gramEnd"/>
      <w:r w:rsidRPr="00650186">
        <w:rPr>
          <w:rFonts w:ascii="Verdana" w:hAnsi="Verdana"/>
          <w:sz w:val="21"/>
          <w:szCs w:val="21"/>
        </w:rPr>
        <w:t xml:space="preserve"> и граждане Российской Федерации несут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дисциплинарную</w:t>
      </w:r>
      <w:r w:rsidRPr="00650186">
        <w:rPr>
          <w:rFonts w:ascii="Verdana" w:hAnsi="Verdana"/>
          <w:sz w:val="21"/>
          <w:szCs w:val="21"/>
        </w:rPr>
        <w:t xml:space="preserve">,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административную</w:t>
      </w:r>
      <w:r w:rsidRPr="00650186">
        <w:rPr>
          <w:rFonts w:ascii="Verdana" w:hAnsi="Verdana"/>
          <w:sz w:val="21"/>
          <w:szCs w:val="21"/>
        </w:rPr>
        <w:t xml:space="preserve">,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гражданско-правовую</w:t>
      </w:r>
      <w:r w:rsidRPr="00650186">
        <w:rPr>
          <w:rFonts w:ascii="Verdana" w:hAnsi="Verdana"/>
          <w:sz w:val="21"/>
          <w:szCs w:val="21"/>
        </w:rPr>
        <w:t xml:space="preserve"> и </w:t>
      </w:r>
      <w:r w:rsidRPr="00650186">
        <w:rPr>
          <w:rFonts w:ascii="Verdana" w:hAnsi="Verdana"/>
          <w:color w:val="0000FF"/>
          <w:sz w:val="21"/>
          <w:szCs w:val="21"/>
          <w:u w:val="single"/>
        </w:rPr>
        <w:t>уголовную</w:t>
      </w:r>
      <w:r w:rsidRPr="00650186">
        <w:rPr>
          <w:rFonts w:ascii="Verdana" w:hAnsi="Verdana"/>
          <w:sz w:val="21"/>
          <w:szCs w:val="21"/>
        </w:rP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VIII. МЕЖДУНАРОДНЫЕ ДОГОВОРЫ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РОССИЙСКОЙ ФЕДЕРАЦИИ В ОБЛАСТИ ЗАЩИТЫ НАСЕЛЕНИЯ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И ТЕРРИТОРИЙ ОТ ЧРЕЗВЫЧАЙНЫХ СИТУАЦИЙ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29. Международные договоры Российской Федерации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/>
        <w:ind w:firstLine="0"/>
        <w:jc w:val="left"/>
        <w:rPr>
          <w:rFonts w:ascii="Verdana" w:hAnsi="Verdana"/>
          <w:color w:val="392C69"/>
          <w:sz w:val="21"/>
          <w:szCs w:val="21"/>
        </w:rPr>
      </w:pPr>
      <w:proofErr w:type="spellStart"/>
      <w:r w:rsidRPr="00650186">
        <w:rPr>
          <w:rFonts w:ascii="Verdana" w:hAnsi="Verdana"/>
          <w:color w:val="392C69"/>
          <w:sz w:val="21"/>
          <w:szCs w:val="21"/>
        </w:rPr>
        <w:t>КонсультантПлюс</w:t>
      </w:r>
      <w:proofErr w:type="spellEnd"/>
      <w:r w:rsidRPr="00650186">
        <w:rPr>
          <w:rFonts w:ascii="Verdana" w:hAnsi="Verdana"/>
          <w:color w:val="392C69"/>
          <w:sz w:val="21"/>
          <w:szCs w:val="21"/>
        </w:rPr>
        <w:t>: примечание.</w:t>
      </w:r>
    </w:p>
    <w:p w:rsidR="00650186" w:rsidRPr="00650186" w:rsidRDefault="00650186" w:rsidP="00650186">
      <w:pPr>
        <w:widowControl/>
        <w:spacing w:before="0"/>
        <w:ind w:firstLine="0"/>
        <w:jc w:val="left"/>
        <w:rPr>
          <w:rFonts w:ascii="Verdana" w:hAnsi="Verdana"/>
          <w:color w:val="392C69"/>
          <w:sz w:val="21"/>
          <w:szCs w:val="21"/>
        </w:rPr>
      </w:pPr>
      <w:r w:rsidRPr="00650186">
        <w:rPr>
          <w:rFonts w:ascii="Verdana" w:hAnsi="Verdana"/>
          <w:color w:val="392C69"/>
          <w:sz w:val="21"/>
          <w:szCs w:val="21"/>
        </w:rPr>
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</w:t>
      </w:r>
      <w:proofErr w:type="gramStart"/>
      <w:r w:rsidRPr="00650186">
        <w:rPr>
          <w:rFonts w:ascii="Verdana" w:hAnsi="Verdana"/>
          <w:color w:val="392C69"/>
          <w:sz w:val="21"/>
          <w:szCs w:val="21"/>
        </w:rPr>
        <w:t>см</w:t>
      </w:r>
      <w:proofErr w:type="gramEnd"/>
      <w:r w:rsidRPr="00650186">
        <w:rPr>
          <w:rFonts w:ascii="Verdana" w:hAnsi="Verdana"/>
          <w:color w:val="392C69"/>
          <w:sz w:val="21"/>
          <w:szCs w:val="21"/>
        </w:rPr>
        <w:t xml:space="preserve">. </w:t>
      </w:r>
      <w:r w:rsidRPr="00650186">
        <w:rPr>
          <w:rFonts w:ascii="Verdana" w:hAnsi="Verdana"/>
          <w:color w:val="0000FF"/>
          <w:sz w:val="21"/>
          <w:szCs w:val="21"/>
        </w:rPr>
        <w:t>Постановление</w:t>
      </w:r>
      <w:r w:rsidRPr="00650186">
        <w:rPr>
          <w:rFonts w:ascii="Verdana" w:hAnsi="Verdana"/>
          <w:color w:val="392C69"/>
          <w:sz w:val="21"/>
          <w:szCs w:val="21"/>
        </w:rPr>
        <w:t xml:space="preserve"> Правительства РФ от 31.08.2000 N 644.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lastRenderedPageBreak/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center"/>
        <w:rPr>
          <w:rFonts w:ascii="Verdana" w:hAnsi="Verdana"/>
          <w:b/>
          <w:bCs/>
          <w:sz w:val="21"/>
          <w:szCs w:val="21"/>
        </w:rPr>
      </w:pPr>
      <w:r w:rsidRPr="00650186">
        <w:rPr>
          <w:rFonts w:ascii="Verdana" w:hAnsi="Verdana"/>
          <w:b/>
          <w:bCs/>
          <w:sz w:val="21"/>
          <w:szCs w:val="21"/>
        </w:rPr>
        <w:t>Глава IX. ЗАКЛЮЧИТЕЛЬНЫЕ ПОЛОЖЕНИЯ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30. Вступление настоящего Федерального закона в силу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Настоящий Федеральный закон вступает в силу со дня его официального опубликования.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Статья 31. Приведение нормативных правовых актов в соответствие с настоящим Федеральным законом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650186" w:rsidRPr="00650186" w:rsidRDefault="00650186" w:rsidP="00650186">
      <w:pPr>
        <w:widowControl/>
        <w:spacing w:before="0" w:line="312" w:lineRule="auto"/>
        <w:ind w:firstLine="547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Президент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Российской Федерации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righ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Б.ЕЛЬЦИН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Москва, Кремль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21 декабря 1994 года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N 68-ФЗ</w:t>
      </w:r>
    </w:p>
    <w:p w:rsidR="00650186" w:rsidRPr="00650186" w:rsidRDefault="00650186" w:rsidP="00650186">
      <w:pPr>
        <w:widowControl/>
        <w:spacing w:before="0" w:line="360" w:lineRule="auto"/>
        <w:ind w:firstLine="0"/>
        <w:jc w:val="left"/>
        <w:rPr>
          <w:rFonts w:ascii="Verdana" w:hAnsi="Verdana"/>
          <w:sz w:val="21"/>
          <w:szCs w:val="21"/>
        </w:rPr>
      </w:pPr>
      <w:r w:rsidRPr="00650186">
        <w:rPr>
          <w:rFonts w:ascii="Verdana" w:hAnsi="Verdana"/>
          <w:sz w:val="21"/>
          <w:szCs w:val="21"/>
        </w:rPr>
        <w:t> </w:t>
      </w:r>
    </w:p>
    <w:p w:rsidR="00703E5A" w:rsidRDefault="00703E5A"/>
    <w:sectPr w:rsidR="00703E5A" w:rsidSect="0070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650186"/>
    <w:rsid w:val="000026EC"/>
    <w:rsid w:val="000135E6"/>
    <w:rsid w:val="00032630"/>
    <w:rsid w:val="0004245E"/>
    <w:rsid w:val="000509AA"/>
    <w:rsid w:val="00066D2F"/>
    <w:rsid w:val="0008338B"/>
    <w:rsid w:val="00084825"/>
    <w:rsid w:val="000854A9"/>
    <w:rsid w:val="00086057"/>
    <w:rsid w:val="000A0D75"/>
    <w:rsid w:val="000A1AB1"/>
    <w:rsid w:val="000A6108"/>
    <w:rsid w:val="000C22FD"/>
    <w:rsid w:val="000D37A1"/>
    <w:rsid w:val="000D5E96"/>
    <w:rsid w:val="000D5F0B"/>
    <w:rsid w:val="000E1A3F"/>
    <w:rsid w:val="000E1B76"/>
    <w:rsid w:val="000E4E40"/>
    <w:rsid w:val="000F0DD8"/>
    <w:rsid w:val="000F3AB2"/>
    <w:rsid w:val="000F4FF2"/>
    <w:rsid w:val="00127C63"/>
    <w:rsid w:val="00127F9F"/>
    <w:rsid w:val="0013437B"/>
    <w:rsid w:val="00134EF2"/>
    <w:rsid w:val="00141F5F"/>
    <w:rsid w:val="00142A7B"/>
    <w:rsid w:val="00142FEF"/>
    <w:rsid w:val="00147113"/>
    <w:rsid w:val="001622CC"/>
    <w:rsid w:val="00170CDF"/>
    <w:rsid w:val="00177D9C"/>
    <w:rsid w:val="00183F58"/>
    <w:rsid w:val="001973A7"/>
    <w:rsid w:val="001A38FE"/>
    <w:rsid w:val="001B1B54"/>
    <w:rsid w:val="001B5B7A"/>
    <w:rsid w:val="001E37A2"/>
    <w:rsid w:val="001E47AA"/>
    <w:rsid w:val="001F1473"/>
    <w:rsid w:val="001F65D2"/>
    <w:rsid w:val="00202EB9"/>
    <w:rsid w:val="00205803"/>
    <w:rsid w:val="002138A7"/>
    <w:rsid w:val="00244410"/>
    <w:rsid w:val="0026028F"/>
    <w:rsid w:val="00270D25"/>
    <w:rsid w:val="0027352B"/>
    <w:rsid w:val="0028411B"/>
    <w:rsid w:val="00284617"/>
    <w:rsid w:val="002847E8"/>
    <w:rsid w:val="00284CBD"/>
    <w:rsid w:val="00296761"/>
    <w:rsid w:val="002B343B"/>
    <w:rsid w:val="002B463E"/>
    <w:rsid w:val="002B5CF2"/>
    <w:rsid w:val="002D0DE7"/>
    <w:rsid w:val="002D53A8"/>
    <w:rsid w:val="0030770E"/>
    <w:rsid w:val="003162D8"/>
    <w:rsid w:val="00322A19"/>
    <w:rsid w:val="0033227F"/>
    <w:rsid w:val="003370A8"/>
    <w:rsid w:val="003478A0"/>
    <w:rsid w:val="00351479"/>
    <w:rsid w:val="00353378"/>
    <w:rsid w:val="00355A8B"/>
    <w:rsid w:val="003621EC"/>
    <w:rsid w:val="00367813"/>
    <w:rsid w:val="003B759A"/>
    <w:rsid w:val="003C503D"/>
    <w:rsid w:val="003D37B0"/>
    <w:rsid w:val="003D3961"/>
    <w:rsid w:val="003E1724"/>
    <w:rsid w:val="003E594C"/>
    <w:rsid w:val="003F1901"/>
    <w:rsid w:val="00414549"/>
    <w:rsid w:val="00424CF3"/>
    <w:rsid w:val="00427089"/>
    <w:rsid w:val="004279F7"/>
    <w:rsid w:val="00433318"/>
    <w:rsid w:val="004524C9"/>
    <w:rsid w:val="00455167"/>
    <w:rsid w:val="00473617"/>
    <w:rsid w:val="004F3956"/>
    <w:rsid w:val="00502D17"/>
    <w:rsid w:val="0051718A"/>
    <w:rsid w:val="005323EF"/>
    <w:rsid w:val="00536CA6"/>
    <w:rsid w:val="00546EED"/>
    <w:rsid w:val="005552B2"/>
    <w:rsid w:val="005571FD"/>
    <w:rsid w:val="0057546A"/>
    <w:rsid w:val="00594A58"/>
    <w:rsid w:val="00595254"/>
    <w:rsid w:val="005A17B0"/>
    <w:rsid w:val="005A226F"/>
    <w:rsid w:val="005A615F"/>
    <w:rsid w:val="005B218B"/>
    <w:rsid w:val="005B5644"/>
    <w:rsid w:val="005C2323"/>
    <w:rsid w:val="005C475E"/>
    <w:rsid w:val="005D1251"/>
    <w:rsid w:val="005D52C6"/>
    <w:rsid w:val="005E0495"/>
    <w:rsid w:val="00602033"/>
    <w:rsid w:val="00605753"/>
    <w:rsid w:val="0060633E"/>
    <w:rsid w:val="0061682E"/>
    <w:rsid w:val="0062157E"/>
    <w:rsid w:val="006251F9"/>
    <w:rsid w:val="0062622A"/>
    <w:rsid w:val="00627DF4"/>
    <w:rsid w:val="00650037"/>
    <w:rsid w:val="00650186"/>
    <w:rsid w:val="0065205E"/>
    <w:rsid w:val="0065531D"/>
    <w:rsid w:val="00661049"/>
    <w:rsid w:val="006757A0"/>
    <w:rsid w:val="00692794"/>
    <w:rsid w:val="00693DCC"/>
    <w:rsid w:val="00697B2C"/>
    <w:rsid w:val="006A7E1C"/>
    <w:rsid w:val="006C0D09"/>
    <w:rsid w:val="006C3D47"/>
    <w:rsid w:val="006C4D3A"/>
    <w:rsid w:val="006C5A3F"/>
    <w:rsid w:val="006D4271"/>
    <w:rsid w:val="006D7A5E"/>
    <w:rsid w:val="006F0118"/>
    <w:rsid w:val="006F7594"/>
    <w:rsid w:val="00703BC0"/>
    <w:rsid w:val="00703E5A"/>
    <w:rsid w:val="00704095"/>
    <w:rsid w:val="00711C78"/>
    <w:rsid w:val="007174D5"/>
    <w:rsid w:val="00720A1D"/>
    <w:rsid w:val="00727957"/>
    <w:rsid w:val="0073190D"/>
    <w:rsid w:val="0073244D"/>
    <w:rsid w:val="00737D37"/>
    <w:rsid w:val="00737FB9"/>
    <w:rsid w:val="00740484"/>
    <w:rsid w:val="00770B03"/>
    <w:rsid w:val="00775348"/>
    <w:rsid w:val="00777093"/>
    <w:rsid w:val="00792FB5"/>
    <w:rsid w:val="00793AC2"/>
    <w:rsid w:val="007A481B"/>
    <w:rsid w:val="007B5F87"/>
    <w:rsid w:val="007C2853"/>
    <w:rsid w:val="007C6BCE"/>
    <w:rsid w:val="007D2B5B"/>
    <w:rsid w:val="007D5761"/>
    <w:rsid w:val="007D694E"/>
    <w:rsid w:val="007D6C6A"/>
    <w:rsid w:val="007E128F"/>
    <w:rsid w:val="007F33C8"/>
    <w:rsid w:val="00805863"/>
    <w:rsid w:val="0083469D"/>
    <w:rsid w:val="008366C2"/>
    <w:rsid w:val="00842207"/>
    <w:rsid w:val="00862B13"/>
    <w:rsid w:val="00862C6E"/>
    <w:rsid w:val="00866097"/>
    <w:rsid w:val="008672FE"/>
    <w:rsid w:val="008745B4"/>
    <w:rsid w:val="008833A0"/>
    <w:rsid w:val="00884B70"/>
    <w:rsid w:val="00893390"/>
    <w:rsid w:val="0089579B"/>
    <w:rsid w:val="008A44A6"/>
    <w:rsid w:val="008A67F3"/>
    <w:rsid w:val="008B21B5"/>
    <w:rsid w:val="008C5D7F"/>
    <w:rsid w:val="008F1E8B"/>
    <w:rsid w:val="00900C95"/>
    <w:rsid w:val="00906DBF"/>
    <w:rsid w:val="009156E3"/>
    <w:rsid w:val="00916AF4"/>
    <w:rsid w:val="00923E2A"/>
    <w:rsid w:val="0094437C"/>
    <w:rsid w:val="009461D1"/>
    <w:rsid w:val="0095616D"/>
    <w:rsid w:val="0097114F"/>
    <w:rsid w:val="00975930"/>
    <w:rsid w:val="00983EEF"/>
    <w:rsid w:val="0098481F"/>
    <w:rsid w:val="00985BAA"/>
    <w:rsid w:val="009A338A"/>
    <w:rsid w:val="009A4F24"/>
    <w:rsid w:val="009B71F7"/>
    <w:rsid w:val="009C5148"/>
    <w:rsid w:val="009C7B86"/>
    <w:rsid w:val="009C7DC4"/>
    <w:rsid w:val="009D2AE7"/>
    <w:rsid w:val="009D5BD6"/>
    <w:rsid w:val="009E2154"/>
    <w:rsid w:val="009E2449"/>
    <w:rsid w:val="009E3688"/>
    <w:rsid w:val="009E5697"/>
    <w:rsid w:val="009E7D0E"/>
    <w:rsid w:val="009F03E3"/>
    <w:rsid w:val="009F4DF6"/>
    <w:rsid w:val="009F5C58"/>
    <w:rsid w:val="00A03CA1"/>
    <w:rsid w:val="00A05F22"/>
    <w:rsid w:val="00A109E1"/>
    <w:rsid w:val="00A16301"/>
    <w:rsid w:val="00A43CE7"/>
    <w:rsid w:val="00A6098A"/>
    <w:rsid w:val="00A611F3"/>
    <w:rsid w:val="00A642CA"/>
    <w:rsid w:val="00A97F84"/>
    <w:rsid w:val="00AA5FC0"/>
    <w:rsid w:val="00AA699A"/>
    <w:rsid w:val="00AD14C1"/>
    <w:rsid w:val="00AF4AC6"/>
    <w:rsid w:val="00AF59A9"/>
    <w:rsid w:val="00AF5BA6"/>
    <w:rsid w:val="00B02512"/>
    <w:rsid w:val="00B06018"/>
    <w:rsid w:val="00B106CD"/>
    <w:rsid w:val="00B12EAD"/>
    <w:rsid w:val="00B144D6"/>
    <w:rsid w:val="00B152C2"/>
    <w:rsid w:val="00B20644"/>
    <w:rsid w:val="00B24466"/>
    <w:rsid w:val="00B46E08"/>
    <w:rsid w:val="00B51E2D"/>
    <w:rsid w:val="00B534BE"/>
    <w:rsid w:val="00B53DB1"/>
    <w:rsid w:val="00B65394"/>
    <w:rsid w:val="00B66DE5"/>
    <w:rsid w:val="00B7413E"/>
    <w:rsid w:val="00B75D65"/>
    <w:rsid w:val="00B95045"/>
    <w:rsid w:val="00BA228A"/>
    <w:rsid w:val="00BA38A7"/>
    <w:rsid w:val="00BA484D"/>
    <w:rsid w:val="00BB0B90"/>
    <w:rsid w:val="00BB446A"/>
    <w:rsid w:val="00BB6A34"/>
    <w:rsid w:val="00BC077F"/>
    <w:rsid w:val="00BC4EAF"/>
    <w:rsid w:val="00BE17CC"/>
    <w:rsid w:val="00BE72B6"/>
    <w:rsid w:val="00BF30A2"/>
    <w:rsid w:val="00BF4826"/>
    <w:rsid w:val="00C01269"/>
    <w:rsid w:val="00C17FA5"/>
    <w:rsid w:val="00C23E54"/>
    <w:rsid w:val="00C27E3B"/>
    <w:rsid w:val="00C341FE"/>
    <w:rsid w:val="00C43861"/>
    <w:rsid w:val="00C9714E"/>
    <w:rsid w:val="00CA0855"/>
    <w:rsid w:val="00CA68C7"/>
    <w:rsid w:val="00CB75AF"/>
    <w:rsid w:val="00CC47B1"/>
    <w:rsid w:val="00CC7B94"/>
    <w:rsid w:val="00CD0B72"/>
    <w:rsid w:val="00CD2687"/>
    <w:rsid w:val="00CD43D5"/>
    <w:rsid w:val="00CD585C"/>
    <w:rsid w:val="00CE55DD"/>
    <w:rsid w:val="00D01B94"/>
    <w:rsid w:val="00D03CC1"/>
    <w:rsid w:val="00D057C0"/>
    <w:rsid w:val="00D1030C"/>
    <w:rsid w:val="00D20763"/>
    <w:rsid w:val="00D219ED"/>
    <w:rsid w:val="00D21B22"/>
    <w:rsid w:val="00D2475E"/>
    <w:rsid w:val="00D36DD8"/>
    <w:rsid w:val="00D42392"/>
    <w:rsid w:val="00D668F0"/>
    <w:rsid w:val="00D70671"/>
    <w:rsid w:val="00D97F6C"/>
    <w:rsid w:val="00DA6E68"/>
    <w:rsid w:val="00DB3530"/>
    <w:rsid w:val="00DC3C21"/>
    <w:rsid w:val="00DC4880"/>
    <w:rsid w:val="00DD0247"/>
    <w:rsid w:val="00DD49F8"/>
    <w:rsid w:val="00E03604"/>
    <w:rsid w:val="00E14329"/>
    <w:rsid w:val="00E35EC8"/>
    <w:rsid w:val="00E37250"/>
    <w:rsid w:val="00E376D1"/>
    <w:rsid w:val="00E43756"/>
    <w:rsid w:val="00E5263E"/>
    <w:rsid w:val="00E64621"/>
    <w:rsid w:val="00E76B3B"/>
    <w:rsid w:val="00EA455E"/>
    <w:rsid w:val="00EB2A05"/>
    <w:rsid w:val="00EB53F7"/>
    <w:rsid w:val="00EB59AB"/>
    <w:rsid w:val="00EB76FA"/>
    <w:rsid w:val="00EC21D8"/>
    <w:rsid w:val="00EC4158"/>
    <w:rsid w:val="00EC673E"/>
    <w:rsid w:val="00ED41C7"/>
    <w:rsid w:val="00EF0989"/>
    <w:rsid w:val="00EF1BDC"/>
    <w:rsid w:val="00EF52DD"/>
    <w:rsid w:val="00F013D1"/>
    <w:rsid w:val="00F04AB1"/>
    <w:rsid w:val="00F0627E"/>
    <w:rsid w:val="00F1218F"/>
    <w:rsid w:val="00F1341B"/>
    <w:rsid w:val="00F345C2"/>
    <w:rsid w:val="00F42C46"/>
    <w:rsid w:val="00F43103"/>
    <w:rsid w:val="00F51B41"/>
    <w:rsid w:val="00F54049"/>
    <w:rsid w:val="00F5550E"/>
    <w:rsid w:val="00F64F4E"/>
    <w:rsid w:val="00F65F2B"/>
    <w:rsid w:val="00F668A1"/>
    <w:rsid w:val="00F82B54"/>
    <w:rsid w:val="00F83EEE"/>
    <w:rsid w:val="00F91F78"/>
    <w:rsid w:val="00F9699B"/>
    <w:rsid w:val="00FA17D0"/>
    <w:rsid w:val="00FB0960"/>
    <w:rsid w:val="00FF0049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21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CE"/>
    <w:pPr>
      <w:widowControl w:val="0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6BCE"/>
    <w:pPr>
      <w:keepNext/>
      <w:widowControl/>
      <w:ind w:firstLine="0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C6BCE"/>
    <w:pPr>
      <w:keepNext/>
      <w:spacing w:line="360" w:lineRule="auto"/>
      <w:ind w:firstLine="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C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C6BCE"/>
    <w:rPr>
      <w:b/>
      <w:sz w:val="24"/>
      <w:szCs w:val="24"/>
    </w:rPr>
  </w:style>
  <w:style w:type="paragraph" w:styleId="a3">
    <w:name w:val="Title"/>
    <w:basedOn w:val="a"/>
    <w:link w:val="a4"/>
    <w:qFormat/>
    <w:rsid w:val="007C6BCE"/>
    <w:pPr>
      <w:widowControl/>
      <w:ind w:firstLine="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C6BCE"/>
    <w:rPr>
      <w:b/>
      <w:bCs/>
      <w:sz w:val="28"/>
      <w:szCs w:val="24"/>
      <w:lang w:val="ru-RU" w:eastAsia="ru-RU" w:bidi="ar-SA"/>
    </w:rPr>
  </w:style>
  <w:style w:type="paragraph" w:styleId="a5">
    <w:name w:val="No Spacing"/>
    <w:uiPriority w:val="1"/>
    <w:qFormat/>
    <w:rsid w:val="007C6BCE"/>
    <w:pPr>
      <w:widowControl w:val="0"/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68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1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7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69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0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20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580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36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26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5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7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39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1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8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3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1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3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4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31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7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9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5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03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53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17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2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15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44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1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9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3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9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0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44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61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10337</Words>
  <Characters>58924</Characters>
  <Application>Microsoft Office Word</Application>
  <DocSecurity>0</DocSecurity>
  <Lines>491</Lines>
  <Paragraphs>138</Paragraphs>
  <ScaleCrop>false</ScaleCrop>
  <Company>Microsoft</Company>
  <LinksUpToDate>false</LinksUpToDate>
  <CharactersWithSpaces>69123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Стешин</dc:creator>
  <cp:keywords/>
  <dc:description/>
  <cp:lastModifiedBy>Стешин</cp:lastModifiedBy>
  <cp:revision>4</cp:revision>
  <dcterms:created xsi:type="dcterms:W3CDTF">2016-02-10T10:55:00Z</dcterms:created>
  <dcterms:modified xsi:type="dcterms:W3CDTF">2016-02-17T09:25:00Z</dcterms:modified>
</cp:coreProperties>
</file>